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0800"/>
      </w:tblGrid>
      <w:tr w:rsidR="00A66B18" w:rsidRPr="0041428F" w14:paraId="1200BB52" w14:textId="77777777" w:rsidTr="00A6783B">
        <w:trPr>
          <w:trHeight w:val="270"/>
          <w:jc w:val="center"/>
        </w:trPr>
        <w:tc>
          <w:tcPr>
            <w:tcW w:w="10800" w:type="dxa"/>
          </w:tcPr>
          <w:p w14:paraId="0A0236E6" w14:textId="77777777" w:rsidR="00A66B18" w:rsidRPr="0041428F" w:rsidRDefault="00A66B18" w:rsidP="00A66B18">
            <w:pPr>
              <w:pStyle w:val="ContactInfo"/>
              <w:rPr>
                <w:color w:val="000000" w:themeColor="text1"/>
              </w:rPr>
            </w:pPr>
            <w:r w:rsidRPr="0041428F">
              <w:rPr>
                <w:noProof/>
                <w:color w:val="000000" w:themeColor="text1"/>
              </w:rPr>
              <mc:AlternateContent>
                <mc:Choice Requires="wps">
                  <w:drawing>
                    <wp:inline distT="0" distB="0" distL="0" distR="0" wp14:anchorId="375E949E" wp14:editId="42784C36">
                      <wp:extent cx="3030071" cy="407670"/>
                      <wp:effectExtent l="19050" t="19050" r="18415" b="26035"/>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030071" cy="407670"/>
                              </a:xfrm>
                              <a:prstGeom prst="rect">
                                <a:avLst/>
                              </a:prstGeom>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630B5E67" w14:textId="2C475997" w:rsidR="00A66B18" w:rsidRPr="00A37DC2" w:rsidRDefault="00A37DC2" w:rsidP="00A37DC2">
                                  <w:pPr>
                                    <w:pStyle w:val="Logo"/>
                                    <w:rPr>
                                      <w:lang w:val="en-CA"/>
                                    </w:rPr>
                                  </w:pPr>
                                  <w:r>
                                    <w:rPr>
                                      <w:lang w:val="en-CA"/>
                                    </w:rPr>
                                    <w:t>CHRONIC PAIN</w:t>
                                  </w:r>
                                </w:p>
                              </w:txbxContent>
                            </wps:txbx>
                            <wps:bodyPr wrap="square" lIns="19050" tIns="19050" rIns="19050" bIns="19050" anchor="ctr">
                              <a:spAutoFit/>
                            </wps:bodyPr>
                          </wps:wsp>
                        </a:graphicData>
                      </a:graphic>
                    </wp:inline>
                  </w:drawing>
                </mc:Choice>
                <mc:Fallback>
                  <w:pict>
                    <v:rect w14:anchorId="375E949E" id="Shape 61" o:spid="_x0000_s1026" style="width:238.6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" filled="f" strokecolor="white [3212]" strokeweight="3pt">
                      <v:stroke miterlimit="4"/>
                      <v:textbox style="mso-fit-shape-to-text:t" inset="1.5pt,1.5pt,1.5pt,1.5pt">
                        <w:txbxContent>
                          <w:p w14:paraId="630B5E67" w14:textId="2C475997" w:rsidR="00A66B18" w:rsidRPr="00A37DC2" w:rsidRDefault="00A37DC2" w:rsidP="00A37DC2">
                            <w:pPr>
                              <w:pStyle w:val="Logo"/>
                              <w:rPr>
                                <w:lang w:val="en-CA"/>
                              </w:rPr>
                            </w:pPr>
                            <w:r>
                              <w:rPr>
                                <w:lang w:val="en-CA"/>
                              </w:rPr>
                              <w:t>CHRONIC PAIN</w:t>
                            </w:r>
                          </w:p>
                        </w:txbxContent>
                      </v:textbox>
                      <w10:anchorlock/>
                    </v:rect>
                  </w:pict>
                </mc:Fallback>
              </mc:AlternateContent>
            </w:r>
          </w:p>
        </w:tc>
      </w:tr>
    </w:tbl>
    <w:p w14:paraId="18595D57" w14:textId="3A443EEC" w:rsidR="00A66B18" w:rsidRDefault="00A66B18" w:rsidP="00A6783B">
      <w:pPr>
        <w:pStyle w:val="Signature"/>
        <w:rPr>
          <w:color w:val="000000" w:themeColor="text1"/>
        </w:rPr>
      </w:pPr>
    </w:p>
    <w:p w14:paraId="672EB375" w14:textId="451C7C19" w:rsidR="00A37DC2" w:rsidRDefault="00A37DC2" w:rsidP="00A6783B">
      <w:pPr>
        <w:pStyle w:val="Signature"/>
        <w:rPr>
          <w:color w:val="000000" w:themeColor="text1"/>
        </w:rPr>
      </w:pPr>
    </w:p>
    <w:p w14:paraId="70D1A5E4" w14:textId="35D621BA" w:rsidR="00A37DC2" w:rsidRDefault="00A37DC2" w:rsidP="00A6783B">
      <w:pPr>
        <w:pStyle w:val="Signature"/>
        <w:rPr>
          <w:color w:val="000000" w:themeColor="text1"/>
        </w:rPr>
      </w:pPr>
    </w:p>
    <w:p w14:paraId="72D8A6D2" w14:textId="7C84C6B6" w:rsidR="00A37DC2" w:rsidRDefault="00A37DC2" w:rsidP="00A6783B">
      <w:pPr>
        <w:pStyle w:val="Signature"/>
        <w:rPr>
          <w:color w:val="000000" w:themeColor="text1"/>
        </w:rPr>
      </w:pPr>
    </w:p>
    <w:p w14:paraId="0CC84136" w14:textId="797A694A" w:rsidR="00A37DC2" w:rsidRDefault="00A37DC2" w:rsidP="00A6783B">
      <w:pPr>
        <w:pStyle w:val="Signature"/>
        <w:rPr>
          <w:color w:val="000000" w:themeColor="text1"/>
        </w:rPr>
      </w:pPr>
    </w:p>
    <w:p w14:paraId="68263052" w14:textId="1C189E1F" w:rsidR="00A37DC2" w:rsidRDefault="00A37DC2" w:rsidP="00A6783B">
      <w:pPr>
        <w:pStyle w:val="Signature"/>
        <w:rPr>
          <w:color w:val="000000" w:themeColor="text1"/>
        </w:rPr>
      </w:pPr>
    </w:p>
    <w:p w14:paraId="7776C70D" w14:textId="22BF3BFB" w:rsidR="00A37DC2" w:rsidRDefault="00A37DC2" w:rsidP="00A6783B">
      <w:pPr>
        <w:pStyle w:val="Signature"/>
        <w:rPr>
          <w:color w:val="000000" w:themeColor="text1"/>
        </w:rPr>
      </w:pPr>
    </w:p>
    <w:p w14:paraId="1D6CC236" w14:textId="706343AB" w:rsidR="00A37DC2" w:rsidRDefault="00A37DC2" w:rsidP="00A6783B">
      <w:pPr>
        <w:pStyle w:val="Signature"/>
        <w:rPr>
          <w:color w:val="000000" w:themeColor="text1"/>
        </w:rPr>
      </w:pPr>
    </w:p>
    <w:p w14:paraId="2B27DDD9" w14:textId="3376A8DF" w:rsidR="00A37DC2" w:rsidRDefault="00A37DC2" w:rsidP="00A6783B">
      <w:pPr>
        <w:pStyle w:val="Signature"/>
        <w:rPr>
          <w:color w:val="000000" w:themeColor="text1"/>
        </w:rPr>
      </w:pPr>
    </w:p>
    <w:p w14:paraId="6A394116" w14:textId="3182CD2C" w:rsidR="00A37DC2" w:rsidRDefault="00A37DC2" w:rsidP="00A6783B">
      <w:pPr>
        <w:pStyle w:val="Signature"/>
        <w:rPr>
          <w:color w:val="000000" w:themeColor="text1"/>
        </w:rPr>
      </w:pPr>
    </w:p>
    <w:p w14:paraId="0205E535" w14:textId="3736DC06" w:rsidR="00A37DC2" w:rsidRDefault="00A37DC2" w:rsidP="00A6783B">
      <w:pPr>
        <w:pStyle w:val="Signature"/>
        <w:rPr>
          <w:color w:val="000000" w:themeColor="text1"/>
        </w:rPr>
      </w:pPr>
    </w:p>
    <w:p w14:paraId="4EA3ADBE" w14:textId="250662D9" w:rsidR="00A37DC2" w:rsidRDefault="00A37DC2" w:rsidP="00A6783B">
      <w:pPr>
        <w:pStyle w:val="Signature"/>
        <w:rPr>
          <w:color w:val="000000" w:themeColor="text1"/>
          <w:sz w:val="44"/>
          <w:szCs w:val="44"/>
        </w:rPr>
      </w:pPr>
      <w:r w:rsidRPr="001E30F6">
        <w:rPr>
          <w:color w:val="000000" w:themeColor="text1"/>
          <w:sz w:val="44"/>
          <w:szCs w:val="44"/>
        </w:rPr>
        <w:t>Overview</w:t>
      </w:r>
    </w:p>
    <w:p w14:paraId="010AE951" w14:textId="77777777" w:rsidR="001E30F6" w:rsidRPr="001E30F6" w:rsidRDefault="001E30F6" w:rsidP="00A6783B">
      <w:pPr>
        <w:pStyle w:val="Signature"/>
        <w:rPr>
          <w:color w:val="000000" w:themeColor="text1"/>
          <w:sz w:val="44"/>
          <w:szCs w:val="44"/>
        </w:rPr>
      </w:pPr>
    </w:p>
    <w:p w14:paraId="69196A7C" w14:textId="0D62F5F4" w:rsidR="001E30F6" w:rsidRDefault="005C2AD5" w:rsidP="000E2A09">
      <w:pPr>
        <w:pStyle w:val="Signature"/>
        <w:rPr>
          <w:color w:val="000000" w:themeColor="text1"/>
        </w:rPr>
      </w:pPr>
      <w:r>
        <w:rPr>
          <w:color w:val="000000" w:themeColor="text1"/>
        </w:rPr>
        <w:t xml:space="preserve">Chronic pain is characterized by a type of pain that typically lasts longer than 6 months. This type of pain is generally </w:t>
      </w:r>
      <w:r w:rsidR="00641575">
        <w:rPr>
          <w:color w:val="000000" w:themeColor="text1"/>
        </w:rPr>
        <w:t>remains even when the injury or illness that originally caused the pain has healed or gone away. The problem is that pain receptors remain active and unfortunately cause the pain last for weeks, months or even years. Sometimes, chronic pain can arise even when there is no previous illness or injury. Chronic pain can have major effects on the physical function of the body and in turn cause deficits in all areas related to the health of an individual including: physical, emotional, mental and nutritional status</w:t>
      </w:r>
      <w:r w:rsidR="001E30F6">
        <w:rPr>
          <w:color w:val="000000" w:themeColor="text1"/>
        </w:rPr>
        <w:t>. Therefore, the proper management of chronic pain is essential in maintaining a healthy and fulfilled lifestyle.</w:t>
      </w:r>
    </w:p>
    <w:p w14:paraId="28824F3C" w14:textId="77777777" w:rsidR="000E2A09" w:rsidRPr="000E2A09" w:rsidRDefault="000E2A09" w:rsidP="000E2A09">
      <w:pPr>
        <w:pStyle w:val="Signature"/>
        <w:rPr>
          <w:color w:val="000000" w:themeColor="text1"/>
        </w:rPr>
      </w:pPr>
    </w:p>
    <w:p w14:paraId="7B01F238" w14:textId="072466FE" w:rsidR="001E30F6" w:rsidRPr="001E30F6" w:rsidRDefault="001E30F6" w:rsidP="00A6783B">
      <w:pPr>
        <w:pStyle w:val="Signature"/>
        <w:rPr>
          <w:color w:val="000000" w:themeColor="text1"/>
          <w:sz w:val="44"/>
          <w:szCs w:val="44"/>
        </w:rPr>
      </w:pPr>
      <w:r w:rsidRPr="001E30F6">
        <w:rPr>
          <w:color w:val="000000" w:themeColor="text1"/>
          <w:sz w:val="44"/>
          <w:szCs w:val="44"/>
        </w:rPr>
        <w:t>A Brief Guide to Pain Management</w:t>
      </w:r>
      <w:r w:rsidR="004964B0">
        <w:rPr>
          <w:color w:val="000000" w:themeColor="text1"/>
          <w:sz w:val="44"/>
          <w:szCs w:val="44"/>
        </w:rPr>
        <w:t xml:space="preserve"> Therapy</w:t>
      </w:r>
      <w:r w:rsidRPr="001E30F6">
        <w:rPr>
          <w:color w:val="000000" w:themeColor="text1"/>
          <w:sz w:val="44"/>
          <w:szCs w:val="44"/>
        </w:rPr>
        <w:t xml:space="preserve"> from the Professionals</w:t>
      </w:r>
    </w:p>
    <w:p w14:paraId="5EBF3675" w14:textId="68990F2D" w:rsidR="001E30F6" w:rsidRDefault="001E30F6" w:rsidP="00A6783B">
      <w:pPr>
        <w:pStyle w:val="Signature"/>
        <w:rPr>
          <w:color w:val="000000" w:themeColor="text1"/>
        </w:rPr>
      </w:pPr>
    </w:p>
    <w:p w14:paraId="52E82809" w14:textId="6BDE55DC" w:rsidR="001E30F6" w:rsidRDefault="001E30F6" w:rsidP="00A6783B">
      <w:pPr>
        <w:pStyle w:val="Signature"/>
        <w:rPr>
          <w:color w:val="000000" w:themeColor="text1"/>
        </w:rPr>
      </w:pPr>
      <w:r>
        <w:rPr>
          <w:color w:val="000000" w:themeColor="text1"/>
        </w:rPr>
        <w:t>Each person responds differently to pain management. As such, it is important to have a basic understanding of the available therapies that aim to reduce chronic pain and increase overall quality of life. Follow the links to gain a brief understanding of what is available in terms of pain man</w:t>
      </w:r>
      <w:r w:rsidR="004964B0">
        <w:rPr>
          <w:color w:val="000000" w:themeColor="text1"/>
        </w:rPr>
        <w:t>a</w:t>
      </w:r>
      <w:r>
        <w:rPr>
          <w:color w:val="000000" w:themeColor="text1"/>
        </w:rPr>
        <w:t xml:space="preserve">gement techniques. </w:t>
      </w:r>
    </w:p>
    <w:p w14:paraId="33F03F6E" w14:textId="77777777" w:rsidR="000E2A09" w:rsidRPr="000E2A09" w:rsidRDefault="000E2A09" w:rsidP="000E2A09">
      <w:pPr>
        <w:pStyle w:val="Signature"/>
        <w:ind w:left="0"/>
        <w:rPr>
          <w:color w:val="000000" w:themeColor="text1"/>
          <w:lang w:val="en-CA"/>
        </w:rPr>
      </w:pPr>
    </w:p>
    <w:p w14:paraId="22BE288B" w14:textId="77777777" w:rsidR="000E2A09" w:rsidRPr="000E2A09" w:rsidRDefault="000E2A09" w:rsidP="000E2A09">
      <w:pPr>
        <w:pStyle w:val="Signature"/>
        <w:rPr>
          <w:color w:val="000000" w:themeColor="text1"/>
          <w:lang w:val="en-CA"/>
        </w:rPr>
      </w:pPr>
      <w:r w:rsidRPr="000E2A09">
        <w:rPr>
          <w:color w:val="000000" w:themeColor="text1"/>
          <w:lang w:val="en-CA"/>
        </w:rPr>
        <w:t>Informational Brochures</w:t>
      </w:r>
    </w:p>
    <w:p w14:paraId="74261E35" w14:textId="77777777" w:rsidR="000E2A09" w:rsidRPr="000E2A09" w:rsidRDefault="00B53600" w:rsidP="000E2A09">
      <w:pPr>
        <w:pStyle w:val="Signature"/>
        <w:numPr>
          <w:ilvl w:val="0"/>
          <w:numId w:val="10"/>
        </w:numPr>
        <w:rPr>
          <w:color w:val="0000FF"/>
          <w:lang w:val="en-CA"/>
        </w:rPr>
      </w:pPr>
      <w:hyperlink r:id="rId10" w:history="1">
        <w:r w:rsidR="000E2A09" w:rsidRPr="000E2A09">
          <w:rPr>
            <w:rStyle w:val="Hyperlink"/>
            <w:color w:val="0000FF"/>
            <w:lang w:val="en-CA"/>
          </w:rPr>
          <w:t>Living well with chronic pain</w:t>
        </w:r>
      </w:hyperlink>
    </w:p>
    <w:p w14:paraId="7561BC8E" w14:textId="77777777" w:rsidR="000E2A09" w:rsidRPr="000E2A09" w:rsidRDefault="00B53600" w:rsidP="000E2A09">
      <w:pPr>
        <w:pStyle w:val="Signature"/>
        <w:numPr>
          <w:ilvl w:val="0"/>
          <w:numId w:val="10"/>
        </w:numPr>
        <w:rPr>
          <w:color w:val="0000FF"/>
          <w:lang w:val="en-CA"/>
        </w:rPr>
      </w:pPr>
      <w:hyperlink r:id="rId11" w:history="1">
        <w:r w:rsidR="000E2A09" w:rsidRPr="000E2A09">
          <w:rPr>
            <w:rStyle w:val="Hyperlink"/>
            <w:color w:val="0000FF"/>
            <w:lang w:val="en-CA"/>
          </w:rPr>
          <w:t>Chronic pain and exercise</w:t>
        </w:r>
      </w:hyperlink>
    </w:p>
    <w:p w14:paraId="418B839B" w14:textId="77777777" w:rsidR="000E2A09" w:rsidRPr="000E2A09" w:rsidRDefault="00B53600" w:rsidP="000E2A09">
      <w:pPr>
        <w:pStyle w:val="Signature"/>
        <w:numPr>
          <w:ilvl w:val="0"/>
          <w:numId w:val="10"/>
        </w:numPr>
        <w:rPr>
          <w:color w:val="0000FF"/>
          <w:lang w:val="en-CA"/>
        </w:rPr>
      </w:pPr>
      <w:hyperlink r:id="rId12" w:history="1">
        <w:r w:rsidR="000E2A09" w:rsidRPr="000E2A09">
          <w:rPr>
            <w:rStyle w:val="Hyperlink"/>
            <w:color w:val="0000FF"/>
            <w:lang w:val="en-CA"/>
          </w:rPr>
          <w:t>Chronic pain and work</w:t>
        </w:r>
      </w:hyperlink>
    </w:p>
    <w:p w14:paraId="20449A11" w14:textId="77777777" w:rsidR="000E2A09" w:rsidRPr="000E2A09" w:rsidRDefault="00B53600" w:rsidP="000E2A09">
      <w:pPr>
        <w:pStyle w:val="Signature"/>
        <w:numPr>
          <w:ilvl w:val="0"/>
          <w:numId w:val="10"/>
        </w:numPr>
        <w:rPr>
          <w:color w:val="0000FF"/>
          <w:lang w:val="en-CA"/>
        </w:rPr>
      </w:pPr>
      <w:hyperlink r:id="rId13" w:history="1">
        <w:r w:rsidR="000E2A09" w:rsidRPr="000E2A09">
          <w:rPr>
            <w:rStyle w:val="Hyperlink"/>
            <w:color w:val="0000FF"/>
            <w:lang w:val="en-CA"/>
          </w:rPr>
          <w:t>Chronic pain and sleep</w:t>
        </w:r>
      </w:hyperlink>
    </w:p>
    <w:p w14:paraId="02D73FF8" w14:textId="77777777" w:rsidR="000E2A09" w:rsidRPr="000E2A09" w:rsidRDefault="00B53600" w:rsidP="000E2A09">
      <w:pPr>
        <w:pStyle w:val="Signature"/>
        <w:numPr>
          <w:ilvl w:val="0"/>
          <w:numId w:val="10"/>
        </w:numPr>
        <w:rPr>
          <w:color w:val="0000FF"/>
          <w:lang w:val="en-CA"/>
        </w:rPr>
      </w:pPr>
      <w:hyperlink r:id="rId14" w:history="1">
        <w:r w:rsidR="000E2A09" w:rsidRPr="000E2A09">
          <w:rPr>
            <w:rStyle w:val="Hyperlink"/>
            <w:color w:val="0000FF"/>
            <w:lang w:val="en-CA"/>
          </w:rPr>
          <w:t>Chronic pain and intimacy</w:t>
        </w:r>
      </w:hyperlink>
    </w:p>
    <w:p w14:paraId="6FC514F1" w14:textId="77777777" w:rsidR="000E2A09" w:rsidRPr="000E2A09" w:rsidRDefault="000E2A09" w:rsidP="00A6783B">
      <w:pPr>
        <w:pStyle w:val="Signature"/>
        <w:rPr>
          <w:color w:val="0000FF"/>
        </w:rPr>
      </w:pPr>
    </w:p>
    <w:p w14:paraId="50577E65" w14:textId="1A8FE30F" w:rsidR="004964B0" w:rsidRPr="000E2A09" w:rsidRDefault="004964B0" w:rsidP="00A6783B">
      <w:pPr>
        <w:pStyle w:val="Signature"/>
        <w:rPr>
          <w:color w:val="0000FF"/>
        </w:rPr>
      </w:pPr>
    </w:p>
    <w:p w14:paraId="185A417A" w14:textId="34C4CAA3" w:rsidR="000E2A09" w:rsidRPr="000E2A09" w:rsidRDefault="00B53600" w:rsidP="000E2A09">
      <w:pPr>
        <w:pStyle w:val="Signature"/>
        <w:rPr>
          <w:color w:val="0000FF"/>
        </w:rPr>
      </w:pPr>
      <w:hyperlink r:id="rId15" w:history="1">
        <w:r w:rsidR="004964B0" w:rsidRPr="000E2A09">
          <w:rPr>
            <w:rStyle w:val="Hyperlink"/>
            <w:color w:val="0000FF"/>
          </w:rPr>
          <w:t>Medications for P</w:t>
        </w:r>
        <w:bookmarkStart w:id="0" w:name="_GoBack"/>
        <w:bookmarkEnd w:id="0"/>
        <w:r w:rsidR="004964B0" w:rsidRPr="000E2A09">
          <w:rPr>
            <w:rStyle w:val="Hyperlink"/>
            <w:color w:val="0000FF"/>
          </w:rPr>
          <w:t>ain Management</w:t>
        </w:r>
      </w:hyperlink>
    </w:p>
    <w:p w14:paraId="7C9EA71A" w14:textId="77777777" w:rsidR="000E2A09" w:rsidRPr="000E2A09" w:rsidRDefault="000E2A09" w:rsidP="000E2A09">
      <w:pPr>
        <w:pStyle w:val="Signature"/>
        <w:rPr>
          <w:color w:val="0000FF"/>
        </w:rPr>
      </w:pPr>
    </w:p>
    <w:p w14:paraId="1C9AD2E0" w14:textId="55357696" w:rsidR="004964B0" w:rsidRPr="000E2A09" w:rsidRDefault="00B53600" w:rsidP="00A6783B">
      <w:pPr>
        <w:pStyle w:val="Signature"/>
        <w:rPr>
          <w:color w:val="0000FF"/>
        </w:rPr>
      </w:pPr>
      <w:hyperlink r:id="rId16" w:history="1">
        <w:r w:rsidR="004964B0" w:rsidRPr="000E2A09">
          <w:rPr>
            <w:rStyle w:val="Hyperlink"/>
            <w:color w:val="0000FF"/>
          </w:rPr>
          <w:t>Take Free e-learning course on the medical use of Cannabis</w:t>
        </w:r>
      </w:hyperlink>
    </w:p>
    <w:p w14:paraId="0CAB83DC" w14:textId="2754AA44" w:rsidR="000E2A09" w:rsidRDefault="000E2A09" w:rsidP="00A6783B">
      <w:pPr>
        <w:pStyle w:val="Signature"/>
        <w:rPr>
          <w:color w:val="000000" w:themeColor="text1"/>
        </w:rPr>
      </w:pPr>
    </w:p>
    <w:p w14:paraId="1FA7CEAC" w14:textId="77777777" w:rsidR="000E2A09" w:rsidRDefault="000E2A09" w:rsidP="000E2A09">
      <w:pPr>
        <w:pStyle w:val="Signature"/>
        <w:rPr>
          <w:color w:val="000000" w:themeColor="text1"/>
          <w:lang w:val="en-CA"/>
        </w:rPr>
      </w:pPr>
    </w:p>
    <w:p w14:paraId="1E0F6102" w14:textId="77777777" w:rsidR="000E2A09" w:rsidRDefault="000E2A09" w:rsidP="000E2A09">
      <w:pPr>
        <w:pStyle w:val="Signature"/>
        <w:rPr>
          <w:color w:val="000000" w:themeColor="text1"/>
          <w:lang w:val="en-CA"/>
        </w:rPr>
      </w:pPr>
    </w:p>
    <w:p w14:paraId="313B7D07" w14:textId="77777777" w:rsidR="000E2A09" w:rsidRDefault="000E2A09" w:rsidP="000E2A09">
      <w:pPr>
        <w:pStyle w:val="Signature"/>
        <w:rPr>
          <w:color w:val="000000" w:themeColor="text1"/>
          <w:lang w:val="en-CA"/>
        </w:rPr>
      </w:pPr>
    </w:p>
    <w:p w14:paraId="54B4BAFF" w14:textId="77777777" w:rsidR="000E2A09" w:rsidRDefault="000E2A09" w:rsidP="000E2A09">
      <w:pPr>
        <w:pStyle w:val="Signature"/>
        <w:rPr>
          <w:color w:val="000000" w:themeColor="text1"/>
          <w:lang w:val="en-CA"/>
        </w:rPr>
      </w:pPr>
    </w:p>
    <w:p w14:paraId="49910DF8" w14:textId="77777777" w:rsidR="000E2A09" w:rsidRDefault="000E2A09" w:rsidP="000E2A09">
      <w:pPr>
        <w:pStyle w:val="Signature"/>
        <w:rPr>
          <w:color w:val="000000" w:themeColor="text1"/>
          <w:lang w:val="en-CA"/>
        </w:rPr>
      </w:pPr>
    </w:p>
    <w:p w14:paraId="779FD398" w14:textId="77777777" w:rsidR="000E2A09" w:rsidRDefault="000E2A09" w:rsidP="000E2A09">
      <w:pPr>
        <w:pStyle w:val="Signature"/>
        <w:rPr>
          <w:color w:val="000000" w:themeColor="text1"/>
          <w:lang w:val="en-CA"/>
        </w:rPr>
      </w:pPr>
    </w:p>
    <w:p w14:paraId="1CDECE85" w14:textId="77777777" w:rsidR="000E2A09" w:rsidRDefault="000E2A09" w:rsidP="000E2A09">
      <w:pPr>
        <w:pStyle w:val="Signature"/>
        <w:rPr>
          <w:color w:val="000000" w:themeColor="text1"/>
          <w:lang w:val="en-CA"/>
        </w:rPr>
      </w:pPr>
    </w:p>
    <w:p w14:paraId="2D1628B3" w14:textId="77777777" w:rsidR="000E2A09" w:rsidRDefault="000E2A09" w:rsidP="000E2A09">
      <w:pPr>
        <w:pStyle w:val="Signature"/>
        <w:rPr>
          <w:color w:val="000000" w:themeColor="text1"/>
          <w:lang w:val="en-CA"/>
        </w:rPr>
      </w:pPr>
    </w:p>
    <w:p w14:paraId="724FC562" w14:textId="77777777" w:rsidR="000E2A09" w:rsidRDefault="000E2A09" w:rsidP="000E2A09">
      <w:pPr>
        <w:pStyle w:val="Signature"/>
        <w:rPr>
          <w:color w:val="000000" w:themeColor="text1"/>
          <w:lang w:val="en-CA"/>
        </w:rPr>
      </w:pPr>
    </w:p>
    <w:p w14:paraId="2EE5606B" w14:textId="77777777" w:rsidR="000E2A09" w:rsidRDefault="000E2A09" w:rsidP="000E2A09">
      <w:pPr>
        <w:pStyle w:val="Signature"/>
        <w:rPr>
          <w:color w:val="000000" w:themeColor="text1"/>
          <w:lang w:val="en-CA"/>
        </w:rPr>
      </w:pPr>
    </w:p>
    <w:p w14:paraId="0395C68F" w14:textId="77777777" w:rsidR="000E2A09" w:rsidRDefault="000E2A09" w:rsidP="000E2A09">
      <w:pPr>
        <w:pStyle w:val="Signature"/>
        <w:rPr>
          <w:color w:val="000000" w:themeColor="text1"/>
          <w:lang w:val="en-CA"/>
        </w:rPr>
      </w:pPr>
    </w:p>
    <w:p w14:paraId="2421666E" w14:textId="77777777" w:rsidR="000E2A09" w:rsidRDefault="000E2A09" w:rsidP="000E2A09">
      <w:pPr>
        <w:pStyle w:val="Signature"/>
        <w:rPr>
          <w:color w:val="000000" w:themeColor="text1"/>
          <w:lang w:val="en-CA"/>
        </w:rPr>
      </w:pPr>
    </w:p>
    <w:p w14:paraId="6AB73DAB" w14:textId="77777777" w:rsidR="000E2A09" w:rsidRDefault="000E2A09" w:rsidP="000E2A09">
      <w:pPr>
        <w:pStyle w:val="Signature"/>
        <w:rPr>
          <w:color w:val="000000" w:themeColor="text1"/>
          <w:lang w:val="en-CA"/>
        </w:rPr>
      </w:pPr>
    </w:p>
    <w:p w14:paraId="448AB7B6" w14:textId="77777777" w:rsidR="000E2A09" w:rsidRDefault="000E2A09" w:rsidP="000E2A09">
      <w:pPr>
        <w:pStyle w:val="Signature"/>
        <w:rPr>
          <w:color w:val="000000" w:themeColor="text1"/>
          <w:lang w:val="en-CA"/>
        </w:rPr>
      </w:pPr>
    </w:p>
    <w:p w14:paraId="2E0D9594" w14:textId="77777777" w:rsidR="000E2A09" w:rsidRDefault="000E2A09" w:rsidP="000E2A09">
      <w:pPr>
        <w:pStyle w:val="Signature"/>
        <w:rPr>
          <w:color w:val="000000" w:themeColor="text1"/>
          <w:lang w:val="en-CA"/>
        </w:rPr>
      </w:pPr>
    </w:p>
    <w:p w14:paraId="00BB8037" w14:textId="77777777" w:rsidR="000E2A09" w:rsidRDefault="000E2A09" w:rsidP="000E2A09">
      <w:pPr>
        <w:pStyle w:val="Signature"/>
        <w:rPr>
          <w:color w:val="000000" w:themeColor="text1"/>
          <w:lang w:val="en-CA"/>
        </w:rPr>
      </w:pPr>
    </w:p>
    <w:p w14:paraId="4DDBD857" w14:textId="77777777" w:rsidR="000E2A09" w:rsidRDefault="000E2A09" w:rsidP="000E2A09">
      <w:pPr>
        <w:pStyle w:val="Signature"/>
        <w:rPr>
          <w:color w:val="000000" w:themeColor="text1"/>
          <w:sz w:val="44"/>
          <w:szCs w:val="44"/>
        </w:rPr>
      </w:pPr>
      <w:r w:rsidRPr="001E30F6">
        <w:rPr>
          <w:color w:val="000000" w:themeColor="text1"/>
          <w:sz w:val="44"/>
          <w:szCs w:val="44"/>
        </w:rPr>
        <w:t>Chronic Pain Clinics in Ontario</w:t>
      </w:r>
    </w:p>
    <w:p w14:paraId="06075A8D" w14:textId="77777777" w:rsidR="000E2A09" w:rsidRDefault="000E2A09" w:rsidP="000E2A09">
      <w:pPr>
        <w:pStyle w:val="Signature"/>
        <w:rPr>
          <w:color w:val="000000" w:themeColor="text1"/>
          <w:sz w:val="44"/>
          <w:szCs w:val="44"/>
        </w:rPr>
      </w:pPr>
    </w:p>
    <w:p w14:paraId="632977A3" w14:textId="77777777" w:rsidR="000E2A09" w:rsidRDefault="000E2A09" w:rsidP="000E2A09">
      <w:pPr>
        <w:pStyle w:val="Signature"/>
        <w:rPr>
          <w:color w:val="000000" w:themeColor="text1"/>
          <w:szCs w:val="24"/>
        </w:rPr>
      </w:pPr>
      <w:r>
        <w:rPr>
          <w:color w:val="000000" w:themeColor="text1"/>
          <w:szCs w:val="24"/>
        </w:rPr>
        <w:t>If you or someone you know is suffering from unresolved chronic pain it is important to first discuss the issue with a family physician or nurse practitioner. If the situation remains unresolved then a referral to a chronic pain clinic may be in the best interest of the individual.</w:t>
      </w:r>
    </w:p>
    <w:p w14:paraId="48DF8CB2" w14:textId="77777777" w:rsidR="000E2A09" w:rsidRDefault="000E2A09" w:rsidP="000E2A09">
      <w:pPr>
        <w:pStyle w:val="Signature"/>
        <w:ind w:left="0"/>
        <w:rPr>
          <w:color w:val="000000" w:themeColor="text1"/>
        </w:rPr>
      </w:pPr>
    </w:p>
    <w:p w14:paraId="43255265" w14:textId="77777777" w:rsidR="000E2A09" w:rsidRPr="001E30F6" w:rsidRDefault="000E2A09" w:rsidP="000E2A09">
      <w:pPr>
        <w:pStyle w:val="Signature"/>
        <w:rPr>
          <w:color w:val="000000" w:themeColor="text1"/>
        </w:rPr>
      </w:pPr>
      <w:r>
        <w:rPr>
          <w:color w:val="000000" w:themeColor="text1"/>
        </w:rPr>
        <w:t>**Please note the services at each of the following locations are covered by OHIP and require a referral from either a physician or nurse practitioner. Follow the links for more information</w:t>
      </w:r>
    </w:p>
    <w:p w14:paraId="09D6BC58" w14:textId="77777777" w:rsidR="000E2A09" w:rsidRDefault="000E2A09" w:rsidP="000E2A09">
      <w:pPr>
        <w:pStyle w:val="Signature"/>
        <w:rPr>
          <w:color w:val="000000" w:themeColor="text1"/>
          <w:lang w:val="en-CA"/>
        </w:rPr>
      </w:pPr>
    </w:p>
    <w:p w14:paraId="0E0432AB" w14:textId="77777777" w:rsidR="000E2A09" w:rsidRDefault="000E2A09" w:rsidP="000E2A09">
      <w:pPr>
        <w:pStyle w:val="Signature"/>
        <w:rPr>
          <w:color w:val="000000" w:themeColor="text1"/>
          <w:lang w:val="en-CA"/>
        </w:rPr>
      </w:pPr>
      <w:r>
        <w:rPr>
          <w:color w:val="000000" w:themeColor="text1"/>
          <w:lang w:val="en-CA"/>
        </w:rPr>
        <w:t xml:space="preserve">Chronic Pain </w:t>
      </w:r>
      <w:r w:rsidRPr="00A37DC2">
        <w:rPr>
          <w:color w:val="000000" w:themeColor="text1"/>
          <w:lang w:val="en-CA"/>
        </w:rPr>
        <w:t xml:space="preserve">Clinics for adults </w:t>
      </w:r>
      <w:r>
        <w:rPr>
          <w:color w:val="000000" w:themeColor="text1"/>
          <w:lang w:val="en-CA"/>
        </w:rPr>
        <w:t>in Ontario</w:t>
      </w:r>
      <w:r w:rsidRPr="00A37DC2">
        <w:rPr>
          <w:color w:val="000000" w:themeColor="text1"/>
          <w:lang w:val="en-CA"/>
        </w:rPr>
        <w:t xml:space="preserve">: </w:t>
      </w:r>
    </w:p>
    <w:p w14:paraId="52189486" w14:textId="77777777" w:rsidR="000E2A09" w:rsidRDefault="000E2A09" w:rsidP="000E2A09">
      <w:pPr>
        <w:pStyle w:val="Signature"/>
        <w:rPr>
          <w:color w:val="000000" w:themeColor="text1"/>
          <w:lang w:val="en-CA"/>
        </w:rPr>
      </w:pPr>
    </w:p>
    <w:p w14:paraId="1406C0AF" w14:textId="77777777" w:rsidR="000E2A09" w:rsidRPr="005C2AD5" w:rsidRDefault="00B53600" w:rsidP="000E2A09">
      <w:pPr>
        <w:pStyle w:val="Signature"/>
        <w:numPr>
          <w:ilvl w:val="0"/>
          <w:numId w:val="7"/>
        </w:numPr>
        <w:rPr>
          <w:color w:val="0000FF"/>
          <w:lang w:val="en-CA"/>
        </w:rPr>
      </w:pPr>
      <w:hyperlink r:id="rId17" w:history="1">
        <w:r w:rsidR="000E2A09" w:rsidRPr="005C2AD5">
          <w:rPr>
            <w:rStyle w:val="Hyperlink"/>
            <w:color w:val="0000FF"/>
            <w:lang w:val="en-CA"/>
          </w:rPr>
          <w:t>Toronto Academic Pain Medicine Institute</w:t>
        </w:r>
      </w:hyperlink>
    </w:p>
    <w:p w14:paraId="621AB18B" w14:textId="77777777" w:rsidR="000E2A09" w:rsidRPr="005C2AD5" w:rsidRDefault="00B53600" w:rsidP="000E2A09">
      <w:pPr>
        <w:pStyle w:val="Signature"/>
        <w:numPr>
          <w:ilvl w:val="0"/>
          <w:numId w:val="7"/>
        </w:numPr>
        <w:rPr>
          <w:color w:val="0000FF"/>
          <w:lang w:val="en-CA"/>
        </w:rPr>
      </w:pPr>
      <w:hyperlink r:id="rId18" w:history="1">
        <w:r w:rsidR="000E2A09" w:rsidRPr="005C2AD5">
          <w:rPr>
            <w:rStyle w:val="Hyperlink"/>
            <w:color w:val="0000FF"/>
            <w:lang w:val="en-CA"/>
          </w:rPr>
          <w:t>Hamilton Health Sciences</w:t>
        </w:r>
      </w:hyperlink>
    </w:p>
    <w:p w14:paraId="351A15A3" w14:textId="77777777" w:rsidR="000E2A09" w:rsidRPr="005C2AD5" w:rsidRDefault="00B53600" w:rsidP="000E2A09">
      <w:pPr>
        <w:pStyle w:val="Signature"/>
        <w:numPr>
          <w:ilvl w:val="0"/>
          <w:numId w:val="7"/>
        </w:numPr>
        <w:rPr>
          <w:color w:val="0000FF"/>
          <w:lang w:val="en-CA"/>
        </w:rPr>
      </w:pPr>
      <w:hyperlink r:id="rId19" w:history="1">
        <w:r w:rsidR="000E2A09" w:rsidRPr="005C2AD5">
          <w:rPr>
            <w:rStyle w:val="Hyperlink"/>
            <w:color w:val="0000FF"/>
            <w:lang w:val="en-CA"/>
          </w:rPr>
          <w:t>St. Joseph’s Healthcare Hamilton</w:t>
        </w:r>
      </w:hyperlink>
    </w:p>
    <w:p w14:paraId="44BCD685" w14:textId="77777777" w:rsidR="000E2A09" w:rsidRPr="005C2AD5" w:rsidRDefault="00B53600" w:rsidP="000E2A09">
      <w:pPr>
        <w:pStyle w:val="Signature"/>
        <w:numPr>
          <w:ilvl w:val="0"/>
          <w:numId w:val="7"/>
        </w:numPr>
        <w:rPr>
          <w:color w:val="0000FF"/>
          <w:lang w:val="en-CA"/>
        </w:rPr>
      </w:pPr>
      <w:hyperlink r:id="rId20" w:history="1">
        <w:r w:rsidR="000E2A09" w:rsidRPr="005C2AD5">
          <w:rPr>
            <w:rStyle w:val="Hyperlink"/>
            <w:color w:val="0000FF"/>
            <w:lang w:val="en-CA"/>
          </w:rPr>
          <w:t>Hotel Dieu Hospital</w:t>
        </w:r>
      </w:hyperlink>
    </w:p>
    <w:p w14:paraId="1B7E9106" w14:textId="77777777" w:rsidR="000E2A09" w:rsidRPr="005C2AD5" w:rsidRDefault="00B53600" w:rsidP="000E2A09">
      <w:pPr>
        <w:pStyle w:val="Signature"/>
        <w:numPr>
          <w:ilvl w:val="0"/>
          <w:numId w:val="7"/>
        </w:numPr>
        <w:rPr>
          <w:color w:val="0000FF"/>
          <w:lang w:val="en-CA"/>
        </w:rPr>
      </w:pPr>
      <w:hyperlink r:id="rId21" w:history="1">
        <w:r w:rsidR="000E2A09" w:rsidRPr="005C2AD5">
          <w:rPr>
            <w:rStyle w:val="Hyperlink"/>
            <w:color w:val="0000FF"/>
            <w:lang w:val="en-CA"/>
          </w:rPr>
          <w:t>St. Joseph’s Health Care London</w:t>
        </w:r>
      </w:hyperlink>
    </w:p>
    <w:p w14:paraId="618E4B73" w14:textId="77777777" w:rsidR="000E2A09" w:rsidRPr="005C2AD5" w:rsidRDefault="00B53600" w:rsidP="000E2A09">
      <w:pPr>
        <w:pStyle w:val="Signature"/>
        <w:numPr>
          <w:ilvl w:val="0"/>
          <w:numId w:val="7"/>
        </w:numPr>
        <w:rPr>
          <w:color w:val="0000FF"/>
          <w:lang w:val="en-CA"/>
        </w:rPr>
      </w:pPr>
      <w:hyperlink r:id="rId22" w:history="1">
        <w:r w:rsidR="000E2A09" w:rsidRPr="005C2AD5">
          <w:rPr>
            <w:rStyle w:val="Hyperlink"/>
            <w:color w:val="0000FF"/>
            <w:lang w:val="en-CA"/>
          </w:rPr>
          <w:t>The Ottawa Hospital</w:t>
        </w:r>
      </w:hyperlink>
    </w:p>
    <w:p w14:paraId="2AF1646E" w14:textId="77777777" w:rsidR="000E2A09" w:rsidRPr="005C2AD5" w:rsidRDefault="00B53600" w:rsidP="000E2A09">
      <w:pPr>
        <w:pStyle w:val="Signature"/>
        <w:numPr>
          <w:ilvl w:val="0"/>
          <w:numId w:val="7"/>
        </w:numPr>
        <w:rPr>
          <w:color w:val="0000FF"/>
          <w:lang w:val="en-CA"/>
        </w:rPr>
      </w:pPr>
      <w:hyperlink r:id="rId23" w:history="1">
        <w:r w:rsidR="000E2A09" w:rsidRPr="005C2AD5">
          <w:rPr>
            <w:rStyle w:val="Hyperlink"/>
            <w:color w:val="0000FF"/>
            <w:lang w:val="en-CA"/>
          </w:rPr>
          <w:t>Health Sciences North</w:t>
        </w:r>
      </w:hyperlink>
    </w:p>
    <w:p w14:paraId="09A687C9" w14:textId="77777777" w:rsidR="000E2A09" w:rsidRPr="001E30F6" w:rsidRDefault="00B53600" w:rsidP="000E2A09">
      <w:pPr>
        <w:pStyle w:val="Signature"/>
        <w:numPr>
          <w:ilvl w:val="0"/>
          <w:numId w:val="7"/>
        </w:numPr>
        <w:rPr>
          <w:rStyle w:val="Hyperlink"/>
          <w:color w:val="0000FF"/>
          <w:u w:val="none"/>
          <w:lang w:val="en-CA"/>
        </w:rPr>
      </w:pPr>
      <w:hyperlink r:id="rId24" w:history="1">
        <w:r w:rsidR="000E2A09" w:rsidRPr="005C2AD5">
          <w:rPr>
            <w:rStyle w:val="Hyperlink"/>
            <w:color w:val="0000FF"/>
            <w:lang w:val="en-CA"/>
          </w:rPr>
          <w:t>Thunder Bay Regional Health Sciences Centre and St. Joseph’s Care Group</w:t>
        </w:r>
      </w:hyperlink>
    </w:p>
    <w:p w14:paraId="54B3E9DC" w14:textId="77777777" w:rsidR="000E2A09" w:rsidRDefault="000E2A09" w:rsidP="000E2A09">
      <w:pPr>
        <w:pStyle w:val="Signature"/>
        <w:rPr>
          <w:rStyle w:val="Hyperlink"/>
          <w:color w:val="0000FF"/>
          <w:lang w:val="en-CA"/>
        </w:rPr>
      </w:pPr>
    </w:p>
    <w:p w14:paraId="0CA4F949" w14:textId="77777777" w:rsidR="000E2A09" w:rsidRDefault="000E2A09" w:rsidP="000E2A09">
      <w:pPr>
        <w:pStyle w:val="Signature"/>
        <w:rPr>
          <w:color w:val="000000" w:themeColor="text1"/>
          <w:lang w:val="en-CA"/>
        </w:rPr>
      </w:pPr>
    </w:p>
    <w:p w14:paraId="53325B0D" w14:textId="77777777" w:rsidR="000E2A09" w:rsidRDefault="000E2A09" w:rsidP="000E2A09">
      <w:pPr>
        <w:pStyle w:val="Signature"/>
        <w:ind w:left="0"/>
        <w:rPr>
          <w:color w:val="000000" w:themeColor="text1"/>
          <w:lang w:val="en-CA"/>
        </w:rPr>
      </w:pPr>
    </w:p>
    <w:p w14:paraId="16146CD1" w14:textId="3FB6644B" w:rsidR="000E2A09" w:rsidRDefault="000E2A09" w:rsidP="000E2A09">
      <w:pPr>
        <w:pStyle w:val="Signature"/>
        <w:rPr>
          <w:color w:val="000000" w:themeColor="text1"/>
          <w:lang w:val="en-CA"/>
        </w:rPr>
      </w:pPr>
      <w:r>
        <w:rPr>
          <w:color w:val="000000" w:themeColor="text1"/>
          <w:lang w:val="en-CA"/>
        </w:rPr>
        <w:t>For additional information regarding Chronic pain management follow the links below</w:t>
      </w:r>
    </w:p>
    <w:p w14:paraId="3C488EE9" w14:textId="77777777" w:rsidR="000E2A09" w:rsidRDefault="000E2A09" w:rsidP="000E2A09">
      <w:pPr>
        <w:pStyle w:val="Signature"/>
        <w:ind w:left="0"/>
        <w:rPr>
          <w:color w:val="000000" w:themeColor="text1"/>
          <w:lang w:val="en-CA"/>
        </w:rPr>
      </w:pPr>
    </w:p>
    <w:p w14:paraId="1ADD384A" w14:textId="77777777" w:rsidR="000E2A09" w:rsidRPr="000E2A09" w:rsidRDefault="00B53600" w:rsidP="000E2A09">
      <w:pPr>
        <w:pStyle w:val="Signature"/>
        <w:rPr>
          <w:color w:val="0000FF"/>
          <w:lang w:val="en-CA"/>
        </w:rPr>
      </w:pPr>
      <w:hyperlink r:id="rId25" w:tgtFrame="_blank" w:history="1">
        <w:r w:rsidR="000E2A09" w:rsidRPr="000E2A09">
          <w:rPr>
            <w:rStyle w:val="Hyperlink"/>
            <w:color w:val="0000FF"/>
            <w:lang w:val="en-CA"/>
          </w:rPr>
          <w:t>Canadian Pain Society</w:t>
        </w:r>
      </w:hyperlink>
    </w:p>
    <w:p w14:paraId="33C5261C" w14:textId="77777777" w:rsidR="000E2A09" w:rsidRPr="000E2A09" w:rsidRDefault="00B53600" w:rsidP="000E2A09">
      <w:pPr>
        <w:pStyle w:val="Signature"/>
        <w:rPr>
          <w:color w:val="0000FF"/>
          <w:lang w:val="en-CA"/>
        </w:rPr>
      </w:pPr>
      <w:hyperlink r:id="rId26" w:tgtFrame="_blank" w:history="1">
        <w:r w:rsidR="000E2A09" w:rsidRPr="000E2A09">
          <w:rPr>
            <w:rStyle w:val="Hyperlink"/>
            <w:color w:val="0000FF"/>
            <w:lang w:val="en-CA"/>
          </w:rPr>
          <w:t>Chronic Pain Association of Canada</w:t>
        </w:r>
      </w:hyperlink>
    </w:p>
    <w:p w14:paraId="7614B430" w14:textId="77777777" w:rsidR="000E2A09" w:rsidRDefault="000E2A09" w:rsidP="00A6783B">
      <w:pPr>
        <w:pStyle w:val="Signature"/>
        <w:rPr>
          <w:color w:val="000000" w:themeColor="text1"/>
        </w:rPr>
      </w:pPr>
    </w:p>
    <w:p w14:paraId="4A1CE004" w14:textId="77777777" w:rsidR="000E2A09" w:rsidRDefault="000E2A09" w:rsidP="00A6783B">
      <w:pPr>
        <w:pStyle w:val="Signature"/>
        <w:rPr>
          <w:color w:val="000000" w:themeColor="text1"/>
        </w:rPr>
      </w:pPr>
    </w:p>
    <w:p w14:paraId="3FA9B95C" w14:textId="77777777" w:rsidR="004964B0" w:rsidRDefault="004964B0" w:rsidP="00A6783B">
      <w:pPr>
        <w:pStyle w:val="Signature"/>
        <w:rPr>
          <w:color w:val="000000" w:themeColor="text1"/>
        </w:rPr>
      </w:pPr>
    </w:p>
    <w:p w14:paraId="26CB8AA7" w14:textId="77777777" w:rsidR="004964B0" w:rsidRPr="0041428F" w:rsidRDefault="004964B0" w:rsidP="00A6783B">
      <w:pPr>
        <w:pStyle w:val="Signature"/>
        <w:rPr>
          <w:color w:val="000000" w:themeColor="text1"/>
        </w:rPr>
      </w:pPr>
    </w:p>
    <w:sectPr w:rsidR="004964B0" w:rsidRPr="0041428F" w:rsidSect="00A66B18">
      <w:headerReference w:type="default" r:id="rId2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9067F" w14:textId="77777777" w:rsidR="00B53600" w:rsidRDefault="00B53600" w:rsidP="00A66B18">
      <w:pPr>
        <w:spacing w:before="0" w:after="0"/>
      </w:pPr>
      <w:r>
        <w:separator/>
      </w:r>
    </w:p>
  </w:endnote>
  <w:endnote w:type="continuationSeparator" w:id="0">
    <w:p w14:paraId="69971291" w14:textId="77777777" w:rsidR="00B53600" w:rsidRDefault="00B53600"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F7D74" w14:textId="77777777" w:rsidR="00B53600" w:rsidRDefault="00B53600" w:rsidP="00A66B18">
      <w:pPr>
        <w:spacing w:before="0" w:after="0"/>
      </w:pPr>
      <w:r>
        <w:separator/>
      </w:r>
    </w:p>
  </w:footnote>
  <w:footnote w:type="continuationSeparator" w:id="0">
    <w:p w14:paraId="404DD79C" w14:textId="77777777" w:rsidR="00B53600" w:rsidRDefault="00B53600"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FABA5" w14:textId="77777777" w:rsidR="00A66B18" w:rsidRDefault="00A66B18">
    <w:pPr>
      <w:pStyle w:val="Header"/>
    </w:pPr>
    <w:r w:rsidRPr="0041428F">
      <w:rPr>
        <w:noProof/>
      </w:rPr>
      <mc:AlternateContent>
        <mc:Choice Requires="wpg">
          <w:drawing>
            <wp:anchor distT="0" distB="0" distL="114300" distR="114300" simplePos="0" relativeHeight="251659264" behindDoc="1" locked="0" layoutInCell="1" allowOverlap="1" wp14:anchorId="4E1B40AB" wp14:editId="068CCFC5">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8A174B" id="Graphic 17" o:spid="_x0000_s1026" alt="Curved accent shapes that collectively build the header design"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659"/>
    <w:multiLevelType w:val="hybridMultilevel"/>
    <w:tmpl w:val="E8A23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5B270B"/>
    <w:multiLevelType w:val="multilevel"/>
    <w:tmpl w:val="0752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D7B5D"/>
    <w:multiLevelType w:val="multilevel"/>
    <w:tmpl w:val="ED34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7859B1"/>
    <w:multiLevelType w:val="hybridMultilevel"/>
    <w:tmpl w:val="25AECD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37963BC2"/>
    <w:multiLevelType w:val="multilevel"/>
    <w:tmpl w:val="8328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5E71F9"/>
    <w:multiLevelType w:val="hybridMultilevel"/>
    <w:tmpl w:val="786E915A"/>
    <w:lvl w:ilvl="0" w:tplc="10090001">
      <w:start w:val="1"/>
      <w:numFmt w:val="bullet"/>
      <w:lvlText w:val=""/>
      <w:lvlJc w:val="left"/>
      <w:pPr>
        <w:ind w:left="1444" w:hanging="360"/>
      </w:pPr>
      <w:rPr>
        <w:rFonts w:ascii="Symbol" w:hAnsi="Symbol" w:hint="default"/>
      </w:rPr>
    </w:lvl>
    <w:lvl w:ilvl="1" w:tplc="10090003" w:tentative="1">
      <w:start w:val="1"/>
      <w:numFmt w:val="bullet"/>
      <w:lvlText w:val="o"/>
      <w:lvlJc w:val="left"/>
      <w:pPr>
        <w:ind w:left="2164" w:hanging="360"/>
      </w:pPr>
      <w:rPr>
        <w:rFonts w:ascii="Courier New" w:hAnsi="Courier New" w:cs="Courier New" w:hint="default"/>
      </w:rPr>
    </w:lvl>
    <w:lvl w:ilvl="2" w:tplc="10090005" w:tentative="1">
      <w:start w:val="1"/>
      <w:numFmt w:val="bullet"/>
      <w:lvlText w:val=""/>
      <w:lvlJc w:val="left"/>
      <w:pPr>
        <w:ind w:left="2884" w:hanging="360"/>
      </w:pPr>
      <w:rPr>
        <w:rFonts w:ascii="Wingdings" w:hAnsi="Wingdings" w:hint="default"/>
      </w:rPr>
    </w:lvl>
    <w:lvl w:ilvl="3" w:tplc="10090001" w:tentative="1">
      <w:start w:val="1"/>
      <w:numFmt w:val="bullet"/>
      <w:lvlText w:val=""/>
      <w:lvlJc w:val="left"/>
      <w:pPr>
        <w:ind w:left="3604" w:hanging="360"/>
      </w:pPr>
      <w:rPr>
        <w:rFonts w:ascii="Symbol" w:hAnsi="Symbol" w:hint="default"/>
      </w:rPr>
    </w:lvl>
    <w:lvl w:ilvl="4" w:tplc="10090003" w:tentative="1">
      <w:start w:val="1"/>
      <w:numFmt w:val="bullet"/>
      <w:lvlText w:val="o"/>
      <w:lvlJc w:val="left"/>
      <w:pPr>
        <w:ind w:left="4324" w:hanging="360"/>
      </w:pPr>
      <w:rPr>
        <w:rFonts w:ascii="Courier New" w:hAnsi="Courier New" w:cs="Courier New" w:hint="default"/>
      </w:rPr>
    </w:lvl>
    <w:lvl w:ilvl="5" w:tplc="10090005" w:tentative="1">
      <w:start w:val="1"/>
      <w:numFmt w:val="bullet"/>
      <w:lvlText w:val=""/>
      <w:lvlJc w:val="left"/>
      <w:pPr>
        <w:ind w:left="5044" w:hanging="360"/>
      </w:pPr>
      <w:rPr>
        <w:rFonts w:ascii="Wingdings" w:hAnsi="Wingdings" w:hint="default"/>
      </w:rPr>
    </w:lvl>
    <w:lvl w:ilvl="6" w:tplc="10090001" w:tentative="1">
      <w:start w:val="1"/>
      <w:numFmt w:val="bullet"/>
      <w:lvlText w:val=""/>
      <w:lvlJc w:val="left"/>
      <w:pPr>
        <w:ind w:left="5764" w:hanging="360"/>
      </w:pPr>
      <w:rPr>
        <w:rFonts w:ascii="Symbol" w:hAnsi="Symbol" w:hint="default"/>
      </w:rPr>
    </w:lvl>
    <w:lvl w:ilvl="7" w:tplc="10090003" w:tentative="1">
      <w:start w:val="1"/>
      <w:numFmt w:val="bullet"/>
      <w:lvlText w:val="o"/>
      <w:lvlJc w:val="left"/>
      <w:pPr>
        <w:ind w:left="6484" w:hanging="360"/>
      </w:pPr>
      <w:rPr>
        <w:rFonts w:ascii="Courier New" w:hAnsi="Courier New" w:cs="Courier New" w:hint="default"/>
      </w:rPr>
    </w:lvl>
    <w:lvl w:ilvl="8" w:tplc="10090005" w:tentative="1">
      <w:start w:val="1"/>
      <w:numFmt w:val="bullet"/>
      <w:lvlText w:val=""/>
      <w:lvlJc w:val="left"/>
      <w:pPr>
        <w:ind w:left="7204" w:hanging="360"/>
      </w:pPr>
      <w:rPr>
        <w:rFonts w:ascii="Wingdings" w:hAnsi="Wingdings" w:hint="default"/>
      </w:rPr>
    </w:lvl>
  </w:abstractNum>
  <w:abstractNum w:abstractNumId="6" w15:restartNumberingAfterBreak="0">
    <w:nsid w:val="57E07338"/>
    <w:multiLevelType w:val="hybridMultilevel"/>
    <w:tmpl w:val="F8A4626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5BDD08EC"/>
    <w:multiLevelType w:val="hybridMultilevel"/>
    <w:tmpl w:val="CA20E54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6CE3E3F"/>
    <w:multiLevelType w:val="hybridMultilevel"/>
    <w:tmpl w:val="83FC03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7FCB611E"/>
    <w:multiLevelType w:val="multilevel"/>
    <w:tmpl w:val="EAB6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8"/>
  </w:num>
  <w:num w:numId="4">
    <w:abstractNumId w:val="0"/>
  </w:num>
  <w:num w:numId="5">
    <w:abstractNumId w:val="5"/>
  </w:num>
  <w:num w:numId="6">
    <w:abstractNumId w:val="6"/>
  </w:num>
  <w:num w:numId="7">
    <w:abstractNumId w:val="3"/>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DC2"/>
    <w:rsid w:val="00076BE9"/>
    <w:rsid w:val="00083BAA"/>
    <w:rsid w:val="000E2A09"/>
    <w:rsid w:val="0010680C"/>
    <w:rsid w:val="00152B0B"/>
    <w:rsid w:val="001766D6"/>
    <w:rsid w:val="00192419"/>
    <w:rsid w:val="001B07A4"/>
    <w:rsid w:val="001C270D"/>
    <w:rsid w:val="001E2320"/>
    <w:rsid w:val="001E30F6"/>
    <w:rsid w:val="00214E28"/>
    <w:rsid w:val="00352B81"/>
    <w:rsid w:val="00394757"/>
    <w:rsid w:val="003A0150"/>
    <w:rsid w:val="003E24DF"/>
    <w:rsid w:val="0041428F"/>
    <w:rsid w:val="00432971"/>
    <w:rsid w:val="004964B0"/>
    <w:rsid w:val="004A2B0D"/>
    <w:rsid w:val="005B15DA"/>
    <w:rsid w:val="005C2210"/>
    <w:rsid w:val="005C2AD5"/>
    <w:rsid w:val="00615018"/>
    <w:rsid w:val="0062123A"/>
    <w:rsid w:val="00641575"/>
    <w:rsid w:val="00646E75"/>
    <w:rsid w:val="006F6F10"/>
    <w:rsid w:val="00783E79"/>
    <w:rsid w:val="007B5AE8"/>
    <w:rsid w:val="007F5192"/>
    <w:rsid w:val="009B4C6E"/>
    <w:rsid w:val="00A26FE7"/>
    <w:rsid w:val="00A37DC2"/>
    <w:rsid w:val="00A66B18"/>
    <w:rsid w:val="00A6783B"/>
    <w:rsid w:val="00A96CF8"/>
    <w:rsid w:val="00AA089B"/>
    <w:rsid w:val="00AE1388"/>
    <w:rsid w:val="00AF3982"/>
    <w:rsid w:val="00B50294"/>
    <w:rsid w:val="00B53600"/>
    <w:rsid w:val="00B57D6E"/>
    <w:rsid w:val="00C701F7"/>
    <w:rsid w:val="00C70786"/>
    <w:rsid w:val="00D10958"/>
    <w:rsid w:val="00D66593"/>
    <w:rsid w:val="00DE6DA2"/>
    <w:rsid w:val="00DF2D30"/>
    <w:rsid w:val="00E4786A"/>
    <w:rsid w:val="00E55D74"/>
    <w:rsid w:val="00E6540C"/>
    <w:rsid w:val="00E81E2A"/>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6D3AB"/>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character" w:styleId="Hyperlink">
    <w:name w:val="Hyperlink"/>
    <w:basedOn w:val="DefaultParagraphFont"/>
    <w:uiPriority w:val="99"/>
    <w:unhideWhenUsed/>
    <w:rsid w:val="00A37DC2"/>
    <w:rPr>
      <w:color w:val="F49100" w:themeColor="hyperlink"/>
      <w:u w:val="single"/>
    </w:rPr>
  </w:style>
  <w:style w:type="character" w:styleId="UnresolvedMention">
    <w:name w:val="Unresolved Mention"/>
    <w:basedOn w:val="DefaultParagraphFont"/>
    <w:uiPriority w:val="99"/>
    <w:semiHidden/>
    <w:rsid w:val="00A37DC2"/>
    <w:rPr>
      <w:color w:val="605E5C"/>
      <w:shd w:val="clear" w:color="auto" w:fill="E1DFDD"/>
    </w:rPr>
  </w:style>
  <w:style w:type="character" w:styleId="FollowedHyperlink">
    <w:name w:val="FollowedHyperlink"/>
    <w:basedOn w:val="DefaultParagraphFont"/>
    <w:uiPriority w:val="99"/>
    <w:semiHidden/>
    <w:unhideWhenUsed/>
    <w:rsid w:val="001B07A4"/>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75211">
      <w:bodyDiv w:val="1"/>
      <w:marLeft w:val="0"/>
      <w:marRight w:val="0"/>
      <w:marTop w:val="0"/>
      <w:marBottom w:val="0"/>
      <w:divBdr>
        <w:top w:val="none" w:sz="0" w:space="0" w:color="auto"/>
        <w:left w:val="none" w:sz="0" w:space="0" w:color="auto"/>
        <w:bottom w:val="none" w:sz="0" w:space="0" w:color="auto"/>
        <w:right w:val="none" w:sz="0" w:space="0" w:color="auto"/>
      </w:divBdr>
    </w:div>
    <w:div w:id="1326663824">
      <w:bodyDiv w:val="1"/>
      <w:marLeft w:val="0"/>
      <w:marRight w:val="0"/>
      <w:marTop w:val="0"/>
      <w:marBottom w:val="0"/>
      <w:divBdr>
        <w:top w:val="none" w:sz="0" w:space="0" w:color="auto"/>
        <w:left w:val="none" w:sz="0" w:space="0" w:color="auto"/>
        <w:bottom w:val="none" w:sz="0" w:space="0" w:color="auto"/>
        <w:right w:val="none" w:sz="0" w:space="0" w:color="auto"/>
      </w:divBdr>
    </w:div>
    <w:div w:id="1327055818">
      <w:bodyDiv w:val="1"/>
      <w:marLeft w:val="0"/>
      <w:marRight w:val="0"/>
      <w:marTop w:val="0"/>
      <w:marBottom w:val="0"/>
      <w:divBdr>
        <w:top w:val="none" w:sz="0" w:space="0" w:color="auto"/>
        <w:left w:val="none" w:sz="0" w:space="0" w:color="auto"/>
        <w:bottom w:val="none" w:sz="0" w:space="0" w:color="auto"/>
        <w:right w:val="none" w:sz="0" w:space="0" w:color="auto"/>
      </w:divBdr>
    </w:div>
    <w:div w:id="1521242028">
      <w:bodyDiv w:val="1"/>
      <w:marLeft w:val="0"/>
      <w:marRight w:val="0"/>
      <w:marTop w:val="0"/>
      <w:marBottom w:val="0"/>
      <w:divBdr>
        <w:top w:val="none" w:sz="0" w:space="0" w:color="auto"/>
        <w:left w:val="none" w:sz="0" w:space="0" w:color="auto"/>
        <w:bottom w:val="none" w:sz="0" w:space="0" w:color="auto"/>
        <w:right w:val="none" w:sz="0" w:space="0" w:color="auto"/>
      </w:divBdr>
    </w:div>
    <w:div w:id="1851480637">
      <w:bodyDiv w:val="1"/>
      <w:marLeft w:val="0"/>
      <w:marRight w:val="0"/>
      <w:marTop w:val="0"/>
      <w:marBottom w:val="0"/>
      <w:divBdr>
        <w:top w:val="none" w:sz="0" w:space="0" w:color="auto"/>
        <w:left w:val="none" w:sz="0" w:space="0" w:color="auto"/>
        <w:bottom w:val="none" w:sz="0" w:space="0" w:color="auto"/>
        <w:right w:val="none" w:sz="0" w:space="0" w:color="auto"/>
      </w:divBdr>
    </w:div>
    <w:div w:id="1975911968">
      <w:bodyDiv w:val="1"/>
      <w:marLeft w:val="0"/>
      <w:marRight w:val="0"/>
      <w:marTop w:val="0"/>
      <w:marBottom w:val="0"/>
      <w:divBdr>
        <w:top w:val="none" w:sz="0" w:space="0" w:color="auto"/>
        <w:left w:val="none" w:sz="0" w:space="0" w:color="auto"/>
        <w:bottom w:val="none" w:sz="0" w:space="0" w:color="auto"/>
        <w:right w:val="none" w:sz="0" w:space="0" w:color="auto"/>
      </w:divBdr>
    </w:div>
    <w:div w:id="2077165806">
      <w:bodyDiv w:val="1"/>
      <w:marLeft w:val="0"/>
      <w:marRight w:val="0"/>
      <w:marTop w:val="0"/>
      <w:marBottom w:val="0"/>
      <w:divBdr>
        <w:top w:val="none" w:sz="0" w:space="0" w:color="auto"/>
        <w:left w:val="none" w:sz="0" w:space="0" w:color="auto"/>
        <w:bottom w:val="none" w:sz="0" w:space="0" w:color="auto"/>
        <w:right w:val="none" w:sz="0" w:space="0" w:color="auto"/>
      </w:divBdr>
    </w:div>
    <w:div w:id="214584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amiltonhealthsciences.ca/wp-content/uploads/2019/03/Patient-Education-Chronic-pain-sleep-Pain-Clinic.pdf" TargetMode="External"/><Relationship Id="rId18" Type="http://schemas.openxmlformats.org/officeDocument/2006/relationships/hyperlink" Target="https://www.hamiltonhealthsciences.ca/areas-of-care/medicine-and-complex-care/clinics/pain-clinic/" TargetMode="External"/><Relationship Id="rId26" Type="http://schemas.openxmlformats.org/officeDocument/2006/relationships/hyperlink" Target="http://www.chronicpaincanada.com/" TargetMode="External"/><Relationship Id="rId3" Type="http://schemas.openxmlformats.org/officeDocument/2006/relationships/customXml" Target="../customXml/item3.xml"/><Relationship Id="rId21" Type="http://schemas.openxmlformats.org/officeDocument/2006/relationships/hyperlink" Target="https://www.sjhc.london.on.ca/pain-management" TargetMode="External"/><Relationship Id="rId7" Type="http://schemas.openxmlformats.org/officeDocument/2006/relationships/webSettings" Target="webSettings.xml"/><Relationship Id="rId12" Type="http://schemas.openxmlformats.org/officeDocument/2006/relationships/hyperlink" Target="http://hamiltonhealthsciences.ca/wp-content/uploads/2019/03/Patient-Education-Chronic-pain-work-Pain-Clinic.pdf" TargetMode="External"/><Relationship Id="rId17" Type="http://schemas.openxmlformats.org/officeDocument/2006/relationships/hyperlink" Target="http://tapmipain.ca/" TargetMode="External"/><Relationship Id="rId25" Type="http://schemas.openxmlformats.org/officeDocument/2006/relationships/hyperlink" Target="http://www.canadianpainsociety.ca/" TargetMode="External"/><Relationship Id="rId2" Type="http://schemas.openxmlformats.org/officeDocument/2006/relationships/customXml" Target="../customXml/item2.xml"/><Relationship Id="rId16" Type="http://schemas.openxmlformats.org/officeDocument/2006/relationships/hyperlink" Target="https://datacann.mcmaster.ca/education/patient" TargetMode="External"/><Relationship Id="rId20" Type="http://schemas.openxmlformats.org/officeDocument/2006/relationships/hyperlink" Target="http://www.hoteldieu.com/programs-and-departments/chronic-pain-clini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amiltonhealthsciences.ca/wp-content/uploads/2019/03/Patient-Education-Chronic-pain-exercise-Pain-Clinic.pdf" TargetMode="External"/><Relationship Id="rId24" Type="http://schemas.openxmlformats.org/officeDocument/2006/relationships/hyperlink" Target="http://www.sjcg.net/services/mental-health_addictions/outpatient/pain.aspx" TargetMode="External"/><Relationship Id="rId5" Type="http://schemas.openxmlformats.org/officeDocument/2006/relationships/styles" Target="styles.xml"/><Relationship Id="rId15" Type="http://schemas.openxmlformats.org/officeDocument/2006/relationships/hyperlink" Target="https://www.hamiltonhealthsciences.ca/wp-content/uploads/2019/03/Patient-Education-Medication-for-chronic-pain-Pain-Clinic.pdf" TargetMode="External"/><Relationship Id="rId23" Type="http://schemas.openxmlformats.org/officeDocument/2006/relationships/hyperlink" Target="https://www.hsnsudbury.ca/portalen/Programs-and-Services/Community-Care-and-Rehabilitation/Integrated-Chronic-Pain-Program" TargetMode="External"/><Relationship Id="rId28" Type="http://schemas.openxmlformats.org/officeDocument/2006/relationships/fontTable" Target="fontTable.xml"/><Relationship Id="rId10" Type="http://schemas.openxmlformats.org/officeDocument/2006/relationships/hyperlink" Target="http://hamiltonhealthsciences.ca/wp-content/uploads/2019/03/Patient-Education-Living-with-chronic-pain-Pain-Clinic-1.pdf" TargetMode="External"/><Relationship Id="rId19" Type="http://schemas.openxmlformats.org/officeDocument/2006/relationships/hyperlink" Target="https://www.stjoes.ca/hospital-services/outpatient-services/specialty-clinics-king-camp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hamiltonhealthsciences.ca/wp-content/uploads/2019/03/Patient-Education-Chronic-pain-intimacy-Pain-Clinic.pdf" TargetMode="External"/><Relationship Id="rId22" Type="http://schemas.openxmlformats.org/officeDocument/2006/relationships/hyperlink" Target="http://www.ottawahospital.on.ca/en/clinical-services/deptpgrmcs/departments/anesthesiology/pain-clinic/" TargetMode="External"/><Relationship Id="rId27"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Blue%20cur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 curve letterhead</Template>
  <TotalTime>0</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2019-11-19T01:09:00Z</dcterms:created>
  <dcterms:modified xsi:type="dcterms:W3CDTF">2019-11-19T01:09:00Z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